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40C" w:rsidRDefault="00AD740C" w:rsidP="00AD740C">
      <w:pPr>
        <w:ind w:left="42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 1</w:t>
      </w:r>
    </w:p>
    <w:p w:rsidR="00AD740C" w:rsidRPr="000E4A12" w:rsidRDefault="00AD740C" w:rsidP="00AD740C">
      <w:pPr>
        <w:ind w:left="426"/>
        <w:rPr>
          <w:rFonts w:ascii="Times New Roman" w:hAnsi="Times New Roman" w:cs="Times New Roman"/>
          <w:sz w:val="28"/>
          <w:szCs w:val="28"/>
        </w:rPr>
      </w:pPr>
    </w:p>
    <w:p w:rsidR="00AD740C" w:rsidRDefault="00AD740C" w:rsidP="00AD740C">
      <w:pPr>
        <w:ind w:left="426"/>
        <w:rPr>
          <w:rFonts w:ascii="Times New Roman" w:hAnsi="Times New Roman" w:cs="Times New Roman"/>
          <w:sz w:val="28"/>
          <w:szCs w:val="28"/>
        </w:rPr>
      </w:pPr>
      <w:r w:rsidRPr="000E4A12">
        <w:rPr>
          <w:rFonts w:ascii="Times New Roman" w:hAnsi="Times New Roman" w:cs="Times New Roman"/>
          <w:sz w:val="28"/>
          <w:szCs w:val="28"/>
        </w:rPr>
        <w:t xml:space="preserve">Электрические сети 6 </w:t>
      </w:r>
      <w:proofErr w:type="spellStart"/>
      <w:r w:rsidRPr="000E4A12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0E4A12">
        <w:rPr>
          <w:rFonts w:ascii="Times New Roman" w:hAnsi="Times New Roman" w:cs="Times New Roman"/>
          <w:sz w:val="28"/>
          <w:szCs w:val="28"/>
        </w:rPr>
        <w:t xml:space="preserve">; 0,4 </w:t>
      </w:r>
      <w:proofErr w:type="spellStart"/>
      <w:r w:rsidRPr="000E4A12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0E4A12">
        <w:rPr>
          <w:rFonts w:ascii="Times New Roman" w:hAnsi="Times New Roman" w:cs="Times New Roman"/>
          <w:sz w:val="28"/>
          <w:szCs w:val="28"/>
        </w:rPr>
        <w:t>, в составе</w:t>
      </w:r>
      <w:r>
        <w:rPr>
          <w:rFonts w:ascii="Times New Roman" w:hAnsi="Times New Roman" w:cs="Times New Roman"/>
          <w:sz w:val="28"/>
          <w:szCs w:val="28"/>
        </w:rPr>
        <w:t xml:space="preserve"> движимого и недвижимого имущества</w:t>
      </w:r>
      <w:r w:rsidRPr="000E4A12">
        <w:rPr>
          <w:rFonts w:ascii="Times New Roman" w:hAnsi="Times New Roman" w:cs="Times New Roman"/>
          <w:sz w:val="28"/>
          <w:szCs w:val="28"/>
        </w:rPr>
        <w:t>:</w:t>
      </w:r>
    </w:p>
    <w:p w:rsidR="00AD740C" w:rsidRPr="000E4A12" w:rsidRDefault="00AD740C" w:rsidP="00AD740C">
      <w:pPr>
        <w:ind w:left="426"/>
        <w:rPr>
          <w:rFonts w:ascii="Times New Roman" w:hAnsi="Times New Roman" w:cs="Times New Roman"/>
          <w:sz w:val="28"/>
          <w:szCs w:val="28"/>
        </w:rPr>
      </w:pPr>
    </w:p>
    <w:p w:rsidR="00AD740C" w:rsidRPr="001E5B56" w:rsidRDefault="00AD740C" w:rsidP="00AD740C">
      <w:pPr>
        <w:ind w:left="426"/>
        <w:jc w:val="center"/>
        <w:rPr>
          <w:rFonts w:ascii="Times New Roman" w:hAnsi="Times New Roman" w:cs="Times New Roman"/>
          <w:sz w:val="24"/>
        </w:rPr>
      </w:pPr>
      <w:proofErr w:type="gramStart"/>
      <w:r w:rsidRPr="00BD3BE3">
        <w:rPr>
          <w:rFonts w:ascii="Times New Roman" w:hAnsi="Times New Roman" w:cs="Times New Roman"/>
          <w:sz w:val="24"/>
        </w:rPr>
        <w:t>Воздушные</w:t>
      </w:r>
      <w:proofErr w:type="gramEnd"/>
      <w:r w:rsidRPr="00BD3BE3">
        <w:rPr>
          <w:rFonts w:ascii="Times New Roman" w:hAnsi="Times New Roman" w:cs="Times New Roman"/>
          <w:sz w:val="24"/>
        </w:rPr>
        <w:t xml:space="preserve">  ЛЭП 6кВ</w:t>
      </w:r>
    </w:p>
    <w:tbl>
      <w:tblPr>
        <w:tblStyle w:val="a3"/>
        <w:tblW w:w="15034" w:type="dxa"/>
        <w:tblLayout w:type="fixed"/>
        <w:tblLook w:val="04A0" w:firstRow="1" w:lastRow="0" w:firstColumn="1" w:lastColumn="0" w:noHBand="0" w:noVBand="1"/>
      </w:tblPr>
      <w:tblGrid>
        <w:gridCol w:w="728"/>
        <w:gridCol w:w="1708"/>
        <w:gridCol w:w="1979"/>
        <w:gridCol w:w="1065"/>
        <w:gridCol w:w="1979"/>
        <w:gridCol w:w="914"/>
        <w:gridCol w:w="1332"/>
        <w:gridCol w:w="1332"/>
        <w:gridCol w:w="1332"/>
        <w:gridCol w:w="1333"/>
        <w:gridCol w:w="1332"/>
      </w:tblGrid>
      <w:tr w:rsidR="00AD740C" w:rsidRPr="00FE26C4" w:rsidTr="00DE07B8">
        <w:trPr>
          <w:trHeight w:val="823"/>
        </w:trPr>
        <w:tc>
          <w:tcPr>
            <w:tcW w:w="728" w:type="dxa"/>
            <w:vMerge w:val="restart"/>
          </w:tcPr>
          <w:p w:rsidR="00AD740C" w:rsidRPr="00FE26C4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r w:rsidRPr="00FE26C4">
              <w:rPr>
                <w:rFonts w:ascii="Times New Roman" w:hAnsi="Times New Roman" w:cs="Times New Roman"/>
                <w:sz w:val="18"/>
              </w:rPr>
              <w:t xml:space="preserve">№ </w:t>
            </w:r>
            <w:proofErr w:type="gramStart"/>
            <w:r w:rsidRPr="00FE26C4">
              <w:rPr>
                <w:rFonts w:ascii="Times New Roman" w:hAnsi="Times New Roman" w:cs="Times New Roman"/>
                <w:sz w:val="18"/>
              </w:rPr>
              <w:t>п</w:t>
            </w:r>
            <w:proofErr w:type="gramEnd"/>
            <w:r w:rsidRPr="00FE26C4">
              <w:rPr>
                <w:rFonts w:ascii="Times New Roman" w:hAnsi="Times New Roman" w:cs="Times New Roman"/>
                <w:sz w:val="18"/>
              </w:rPr>
              <w:t>/п</w:t>
            </w:r>
          </w:p>
        </w:tc>
        <w:tc>
          <w:tcPr>
            <w:tcW w:w="1708" w:type="dxa"/>
            <w:vMerge w:val="restart"/>
          </w:tcPr>
          <w:p w:rsidR="00AD740C" w:rsidRPr="00FE26C4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r w:rsidRPr="00FE26C4">
              <w:rPr>
                <w:rFonts w:ascii="Times New Roman" w:hAnsi="Times New Roman" w:cs="Times New Roman"/>
                <w:sz w:val="18"/>
              </w:rPr>
              <w:t>Полное наименование объекта</w:t>
            </w:r>
          </w:p>
        </w:tc>
        <w:tc>
          <w:tcPr>
            <w:tcW w:w="1979" w:type="dxa"/>
            <w:vMerge w:val="restart"/>
          </w:tcPr>
          <w:p w:rsidR="00AD740C" w:rsidRPr="00FE26C4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r w:rsidRPr="00FE26C4">
              <w:rPr>
                <w:rFonts w:ascii="Times New Roman" w:hAnsi="Times New Roman" w:cs="Times New Roman"/>
                <w:sz w:val="18"/>
              </w:rPr>
              <w:t>Месторасположение (район, населенный пункт, адрес)</w:t>
            </w:r>
          </w:p>
        </w:tc>
        <w:tc>
          <w:tcPr>
            <w:tcW w:w="1065" w:type="dxa"/>
            <w:vMerge w:val="restart"/>
          </w:tcPr>
          <w:p w:rsidR="00AD740C" w:rsidRPr="00FE26C4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r w:rsidRPr="0081133D">
              <w:rPr>
                <w:rFonts w:ascii="Times New Roman" w:hAnsi="Times New Roman" w:cs="Times New Roman"/>
                <w:sz w:val="16"/>
              </w:rPr>
              <w:t>Установленная мощность, МВА</w:t>
            </w:r>
          </w:p>
        </w:tc>
        <w:tc>
          <w:tcPr>
            <w:tcW w:w="1979" w:type="dxa"/>
            <w:vMerge w:val="restart"/>
          </w:tcPr>
          <w:p w:rsidR="00AD740C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Протяженность</w:t>
            </w:r>
            <w:r w:rsidRPr="00FE26C4">
              <w:rPr>
                <w:rFonts w:ascii="Times New Roman" w:hAnsi="Times New Roman" w:cs="Times New Roman"/>
                <w:sz w:val="18"/>
              </w:rPr>
              <w:t xml:space="preserve">, </w:t>
            </w:r>
            <w:proofErr w:type="gramStart"/>
            <w:r w:rsidRPr="00FE26C4">
              <w:rPr>
                <w:rFonts w:ascii="Times New Roman" w:hAnsi="Times New Roman" w:cs="Times New Roman"/>
                <w:sz w:val="18"/>
              </w:rPr>
              <w:t>км</w:t>
            </w:r>
            <w:proofErr w:type="gramEnd"/>
          </w:p>
          <w:p w:rsidR="00AD740C" w:rsidRPr="00FE26C4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4" w:type="dxa"/>
            <w:vMerge w:val="restart"/>
          </w:tcPr>
          <w:p w:rsidR="00AD740C" w:rsidRPr="0081133D" w:rsidRDefault="00AD740C" w:rsidP="00DE07B8">
            <w:pPr>
              <w:rPr>
                <w:rFonts w:ascii="Times New Roman" w:hAnsi="Times New Roman" w:cs="Times New Roman"/>
                <w:sz w:val="16"/>
              </w:rPr>
            </w:pPr>
            <w:r w:rsidRPr="0081133D">
              <w:rPr>
                <w:rFonts w:ascii="Times New Roman" w:hAnsi="Times New Roman" w:cs="Times New Roman"/>
                <w:sz w:val="16"/>
              </w:rPr>
              <w:t>Период начала обслужи</w:t>
            </w:r>
          </w:p>
          <w:p w:rsidR="00AD740C" w:rsidRPr="00FE26C4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81133D">
              <w:rPr>
                <w:rFonts w:ascii="Times New Roman" w:hAnsi="Times New Roman" w:cs="Times New Roman"/>
                <w:sz w:val="16"/>
              </w:rPr>
              <w:t>вания</w:t>
            </w:r>
            <w:proofErr w:type="spellEnd"/>
          </w:p>
        </w:tc>
        <w:tc>
          <w:tcPr>
            <w:tcW w:w="5329" w:type="dxa"/>
            <w:gridSpan w:val="4"/>
          </w:tcPr>
          <w:p w:rsidR="00AD740C" w:rsidRPr="0081133D" w:rsidRDefault="00AD740C" w:rsidP="00DE07B8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111848">
              <w:rPr>
                <w:rFonts w:ascii="Times New Roman" w:hAnsi="Times New Roman" w:cs="Times New Roman"/>
                <w:sz w:val="24"/>
              </w:rPr>
              <w:t>Количество и тип опор</w:t>
            </w:r>
          </w:p>
        </w:tc>
        <w:tc>
          <w:tcPr>
            <w:tcW w:w="1332" w:type="dxa"/>
            <w:vMerge w:val="restart"/>
          </w:tcPr>
          <w:p w:rsidR="00AD740C" w:rsidRPr="00FE26C4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r w:rsidRPr="0081133D">
              <w:rPr>
                <w:rFonts w:ascii="Times New Roman" w:hAnsi="Times New Roman" w:cs="Times New Roman"/>
                <w:sz w:val="16"/>
              </w:rPr>
              <w:t>Физический износ оборудования, %</w:t>
            </w:r>
          </w:p>
        </w:tc>
      </w:tr>
      <w:tr w:rsidR="00AD740C" w:rsidRPr="005B5F8E" w:rsidTr="00DE07B8">
        <w:trPr>
          <w:trHeight w:val="858"/>
        </w:trPr>
        <w:tc>
          <w:tcPr>
            <w:tcW w:w="728" w:type="dxa"/>
            <w:vMerge/>
          </w:tcPr>
          <w:p w:rsidR="00AD740C" w:rsidRPr="00FE5540" w:rsidRDefault="00AD740C" w:rsidP="00DE07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</w:tcPr>
          <w:p w:rsidR="00AD740C" w:rsidRPr="005B5F8E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AD740C" w:rsidRPr="005B5F8E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vMerge/>
          </w:tcPr>
          <w:p w:rsidR="00AD740C" w:rsidRPr="005B5F8E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AD740C" w:rsidRPr="005B5F8E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vMerge/>
          </w:tcPr>
          <w:p w:rsidR="00AD740C" w:rsidRPr="005B5F8E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dxa"/>
          </w:tcPr>
          <w:p w:rsidR="00AD740C" w:rsidRPr="005B5F8E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Одностоечные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базе СВ110,5</w:t>
            </w:r>
          </w:p>
        </w:tc>
        <w:tc>
          <w:tcPr>
            <w:tcW w:w="1332" w:type="dxa"/>
          </w:tcPr>
          <w:p w:rsidR="00AD740C" w:rsidRPr="005B5F8E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Двухстоечные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базе СВ110,5</w:t>
            </w:r>
          </w:p>
        </w:tc>
        <w:tc>
          <w:tcPr>
            <w:tcW w:w="1332" w:type="dxa"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Жбк</w:t>
            </w:r>
            <w:proofErr w:type="spellEnd"/>
          </w:p>
          <w:p w:rsidR="00AD740C" w:rsidRPr="005B5F8E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базе  СС13,6</w:t>
            </w:r>
          </w:p>
        </w:tc>
        <w:tc>
          <w:tcPr>
            <w:tcW w:w="1333" w:type="dxa"/>
          </w:tcPr>
          <w:p w:rsidR="00AD740C" w:rsidRPr="005B5F8E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32" w:type="dxa"/>
            <w:vMerge/>
          </w:tcPr>
          <w:p w:rsidR="00AD740C" w:rsidRPr="005B5F8E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740C" w:rsidRPr="003E4804" w:rsidTr="00DE07B8">
        <w:trPr>
          <w:trHeight w:val="275"/>
        </w:trPr>
        <w:tc>
          <w:tcPr>
            <w:tcW w:w="728" w:type="dxa"/>
          </w:tcPr>
          <w:p w:rsidR="00AD740C" w:rsidRPr="003E4804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8" w:type="dxa"/>
          </w:tcPr>
          <w:p w:rsidR="00AD740C" w:rsidRPr="003E4804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79" w:type="dxa"/>
          </w:tcPr>
          <w:p w:rsidR="00AD740C" w:rsidRPr="003E4804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5" w:type="dxa"/>
          </w:tcPr>
          <w:p w:rsidR="00AD740C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79" w:type="dxa"/>
          </w:tcPr>
          <w:p w:rsidR="00AD740C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14" w:type="dxa"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32" w:type="dxa"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32" w:type="dxa"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32" w:type="dxa"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33" w:type="dxa"/>
          </w:tcPr>
          <w:p w:rsidR="00AD740C" w:rsidRPr="005B5F8E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32" w:type="dxa"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AD740C" w:rsidRPr="00EC3961" w:rsidTr="00DE07B8">
        <w:trPr>
          <w:trHeight w:val="275"/>
        </w:trPr>
        <w:tc>
          <w:tcPr>
            <w:tcW w:w="728" w:type="dxa"/>
          </w:tcPr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  <w:r w:rsidRPr="00EC39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8" w:type="dxa"/>
          </w:tcPr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  <w:r w:rsidRPr="00EC3961">
              <w:rPr>
                <w:rFonts w:ascii="Times New Roman" w:hAnsi="Times New Roman" w:cs="Times New Roman"/>
              </w:rPr>
              <w:t xml:space="preserve">ВЛ-6кВ Ф-2ПС </w:t>
            </w:r>
            <w:proofErr w:type="spellStart"/>
            <w:r w:rsidRPr="00EC3961">
              <w:rPr>
                <w:rFonts w:ascii="Times New Roman" w:hAnsi="Times New Roman" w:cs="Times New Roman"/>
              </w:rPr>
              <w:t>Ольгинская</w:t>
            </w:r>
            <w:proofErr w:type="spellEnd"/>
            <w:r w:rsidRPr="00EC396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979" w:type="dxa"/>
          </w:tcPr>
          <w:p w:rsidR="00AD740C" w:rsidRDefault="00AD740C" w:rsidP="00DE07B8">
            <w:pPr>
              <w:rPr>
                <w:rFonts w:ascii="Times New Roman" w:hAnsi="Times New Roman" w:cs="Times New Roman"/>
              </w:rPr>
            </w:pPr>
            <w:r w:rsidRPr="00EC3961">
              <w:rPr>
                <w:rFonts w:ascii="Times New Roman" w:hAnsi="Times New Roman" w:cs="Times New Roman"/>
              </w:rPr>
              <w:t xml:space="preserve">От КРУН-6кВ№38 ПС </w:t>
            </w:r>
            <w:proofErr w:type="spellStart"/>
            <w:r w:rsidRPr="00EC3961">
              <w:rPr>
                <w:rFonts w:ascii="Times New Roman" w:hAnsi="Times New Roman" w:cs="Times New Roman"/>
              </w:rPr>
              <w:t>Ольгинская</w:t>
            </w:r>
            <w:proofErr w:type="spellEnd"/>
          </w:p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\Республика Северная Осетия-Алания, Пригородный район, севернее с. </w:t>
            </w:r>
            <w:proofErr w:type="gramStart"/>
            <w:r>
              <w:rPr>
                <w:rFonts w:ascii="Times New Roman" w:hAnsi="Times New Roman" w:cs="Times New Roman"/>
              </w:rPr>
              <w:t>Майское</w:t>
            </w:r>
            <w:proofErr w:type="gramEnd"/>
          </w:p>
        </w:tc>
        <w:tc>
          <w:tcPr>
            <w:tcW w:w="1065" w:type="dxa"/>
          </w:tcPr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  <w:r w:rsidRPr="00EC396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979" w:type="dxa"/>
          </w:tcPr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  <w:r w:rsidRPr="00EC3961">
              <w:rPr>
                <w:rFonts w:ascii="Times New Roman" w:hAnsi="Times New Roman" w:cs="Times New Roman"/>
              </w:rPr>
              <w:t>3,86 (АС-70)</w:t>
            </w:r>
          </w:p>
        </w:tc>
        <w:tc>
          <w:tcPr>
            <w:tcW w:w="914" w:type="dxa"/>
          </w:tcPr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  <w:r w:rsidRPr="00EC3961">
              <w:rPr>
                <w:rFonts w:ascii="Times New Roman" w:hAnsi="Times New Roman" w:cs="Times New Roman"/>
              </w:rPr>
              <w:t>2008г.</w:t>
            </w:r>
          </w:p>
        </w:tc>
        <w:tc>
          <w:tcPr>
            <w:tcW w:w="1332" w:type="dxa"/>
          </w:tcPr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  <w:r w:rsidRPr="00EC396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332" w:type="dxa"/>
          </w:tcPr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  <w:r w:rsidRPr="00EC396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32" w:type="dxa"/>
          </w:tcPr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  <w:r w:rsidRPr="00EC396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3" w:type="dxa"/>
          </w:tcPr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  <w:r w:rsidRPr="00EC3961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332" w:type="dxa"/>
          </w:tcPr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  <w:r w:rsidRPr="00EC3961">
              <w:rPr>
                <w:rFonts w:ascii="Times New Roman" w:hAnsi="Times New Roman" w:cs="Times New Roman"/>
              </w:rPr>
              <w:t>10</w:t>
            </w:r>
          </w:p>
        </w:tc>
      </w:tr>
      <w:tr w:rsidR="00AD740C" w:rsidRPr="00EC3961" w:rsidTr="00DE07B8">
        <w:trPr>
          <w:trHeight w:val="275"/>
        </w:trPr>
        <w:tc>
          <w:tcPr>
            <w:tcW w:w="728" w:type="dxa"/>
          </w:tcPr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  <w:r w:rsidRPr="00EC39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8" w:type="dxa"/>
          </w:tcPr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  <w:r w:rsidRPr="00EC3961">
              <w:rPr>
                <w:rFonts w:ascii="Times New Roman" w:hAnsi="Times New Roman" w:cs="Times New Roman"/>
              </w:rPr>
              <w:t xml:space="preserve">ВЛ-6кВ Ф-0(6) ПС </w:t>
            </w:r>
            <w:proofErr w:type="spellStart"/>
            <w:r w:rsidRPr="00EC3961">
              <w:rPr>
                <w:rFonts w:ascii="Times New Roman" w:hAnsi="Times New Roman" w:cs="Times New Roman"/>
              </w:rPr>
              <w:t>Ольгинская</w:t>
            </w:r>
            <w:proofErr w:type="spellEnd"/>
          </w:p>
        </w:tc>
        <w:tc>
          <w:tcPr>
            <w:tcW w:w="1979" w:type="dxa"/>
          </w:tcPr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  <w:r w:rsidRPr="00EC3961">
              <w:rPr>
                <w:rFonts w:ascii="Times New Roman" w:hAnsi="Times New Roman" w:cs="Times New Roman"/>
              </w:rPr>
              <w:t xml:space="preserve">От  ячейки КРУН № 0(6) 6кВ </w:t>
            </w:r>
          </w:p>
          <w:p w:rsidR="00AD740C" w:rsidRDefault="00AD740C" w:rsidP="00DE07B8">
            <w:pPr>
              <w:rPr>
                <w:rFonts w:ascii="Times New Roman" w:hAnsi="Times New Roman" w:cs="Times New Roman"/>
              </w:rPr>
            </w:pPr>
            <w:r w:rsidRPr="00EC3961">
              <w:rPr>
                <w:rFonts w:ascii="Times New Roman" w:hAnsi="Times New Roman" w:cs="Times New Roman"/>
              </w:rPr>
              <w:t xml:space="preserve">ПС </w:t>
            </w:r>
            <w:proofErr w:type="spellStart"/>
            <w:r w:rsidRPr="00EC3961">
              <w:rPr>
                <w:rFonts w:ascii="Times New Roman" w:hAnsi="Times New Roman" w:cs="Times New Roman"/>
              </w:rPr>
              <w:t>Ольгинская</w:t>
            </w:r>
            <w:proofErr w:type="spellEnd"/>
          </w:p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Республика Северная Осетия-Алания, Пригородный район, севернее с. </w:t>
            </w:r>
            <w:proofErr w:type="gramStart"/>
            <w:r>
              <w:rPr>
                <w:rFonts w:ascii="Times New Roman" w:hAnsi="Times New Roman" w:cs="Times New Roman"/>
              </w:rPr>
              <w:t>Майское</w:t>
            </w:r>
            <w:proofErr w:type="gramEnd"/>
          </w:p>
        </w:tc>
        <w:tc>
          <w:tcPr>
            <w:tcW w:w="1065" w:type="dxa"/>
          </w:tcPr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  <w:r w:rsidRPr="00EC396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9" w:type="dxa"/>
          </w:tcPr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  <w:r w:rsidRPr="00EC3961">
              <w:rPr>
                <w:rFonts w:ascii="Times New Roman" w:hAnsi="Times New Roman" w:cs="Times New Roman"/>
              </w:rPr>
              <w:t>5,2 (АС-70)</w:t>
            </w:r>
          </w:p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  <w:r w:rsidRPr="00EC396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2" w:type="dxa"/>
          </w:tcPr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  <w:r w:rsidRPr="00EC396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332" w:type="dxa"/>
          </w:tcPr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  <w:r w:rsidRPr="00EC396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32" w:type="dxa"/>
          </w:tcPr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  <w:r w:rsidRPr="00EC396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3" w:type="dxa"/>
          </w:tcPr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  <w:r w:rsidRPr="00EC396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332" w:type="dxa"/>
          </w:tcPr>
          <w:p w:rsidR="00AD740C" w:rsidRPr="00EC3961" w:rsidRDefault="00AD740C" w:rsidP="00DE07B8">
            <w:pPr>
              <w:rPr>
                <w:rFonts w:ascii="Times New Roman" w:hAnsi="Times New Roman" w:cs="Times New Roman"/>
              </w:rPr>
            </w:pPr>
          </w:p>
        </w:tc>
      </w:tr>
    </w:tbl>
    <w:p w:rsidR="00AD740C" w:rsidRDefault="00AD740C" w:rsidP="00AD740C">
      <w:pPr>
        <w:rPr>
          <w:rFonts w:ascii="Times New Roman" w:hAnsi="Times New Roman" w:cs="Times New Roman"/>
          <w:sz w:val="20"/>
          <w:szCs w:val="20"/>
        </w:rPr>
      </w:pPr>
    </w:p>
    <w:p w:rsidR="00AD740C" w:rsidRPr="001E5B56" w:rsidRDefault="00AD740C" w:rsidP="00AD740C">
      <w:pPr>
        <w:jc w:val="center"/>
        <w:rPr>
          <w:rFonts w:ascii="Times New Roman" w:hAnsi="Times New Roman" w:cs="Times New Roman"/>
          <w:sz w:val="24"/>
          <w:szCs w:val="20"/>
        </w:rPr>
      </w:pPr>
      <w:r w:rsidRPr="00BD3BE3">
        <w:rPr>
          <w:rFonts w:ascii="Times New Roman" w:hAnsi="Times New Roman" w:cs="Times New Roman"/>
          <w:sz w:val="24"/>
          <w:szCs w:val="20"/>
        </w:rPr>
        <w:t>Трансформаторные подстанции</w:t>
      </w:r>
    </w:p>
    <w:tbl>
      <w:tblPr>
        <w:tblStyle w:val="a3"/>
        <w:tblW w:w="16065" w:type="dxa"/>
        <w:tblInd w:w="-742" w:type="dxa"/>
        <w:tblLayout w:type="fixed"/>
        <w:tblLook w:val="04A0" w:firstRow="1" w:lastRow="0" w:firstColumn="1" w:lastColumn="0" w:noHBand="0" w:noVBand="1"/>
      </w:tblPr>
      <w:tblGrid>
        <w:gridCol w:w="568"/>
        <w:gridCol w:w="1133"/>
        <w:gridCol w:w="1465"/>
        <w:gridCol w:w="661"/>
        <w:gridCol w:w="1701"/>
        <w:gridCol w:w="1276"/>
        <w:gridCol w:w="615"/>
        <w:gridCol w:w="992"/>
        <w:gridCol w:w="1134"/>
        <w:gridCol w:w="1134"/>
        <w:gridCol w:w="1134"/>
        <w:gridCol w:w="992"/>
        <w:gridCol w:w="851"/>
        <w:gridCol w:w="1417"/>
        <w:gridCol w:w="992"/>
      </w:tblGrid>
      <w:tr w:rsidR="00AD740C" w:rsidRPr="00FE26C4" w:rsidTr="00DE07B8">
        <w:trPr>
          <w:trHeight w:val="824"/>
        </w:trPr>
        <w:tc>
          <w:tcPr>
            <w:tcW w:w="568" w:type="dxa"/>
            <w:vMerge w:val="restart"/>
          </w:tcPr>
          <w:p w:rsidR="00AD740C" w:rsidRPr="00FE26C4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r w:rsidRPr="00FE26C4">
              <w:rPr>
                <w:rFonts w:ascii="Times New Roman" w:hAnsi="Times New Roman" w:cs="Times New Roman"/>
                <w:sz w:val="18"/>
              </w:rPr>
              <w:t xml:space="preserve">№ </w:t>
            </w:r>
            <w:proofErr w:type="gramStart"/>
            <w:r w:rsidRPr="00FE26C4">
              <w:rPr>
                <w:rFonts w:ascii="Times New Roman" w:hAnsi="Times New Roman" w:cs="Times New Roman"/>
                <w:sz w:val="18"/>
              </w:rPr>
              <w:t>п</w:t>
            </w:r>
            <w:proofErr w:type="gramEnd"/>
            <w:r w:rsidRPr="00FE26C4">
              <w:rPr>
                <w:rFonts w:ascii="Times New Roman" w:hAnsi="Times New Roman" w:cs="Times New Roman"/>
                <w:sz w:val="18"/>
              </w:rPr>
              <w:t>/п</w:t>
            </w:r>
          </w:p>
        </w:tc>
        <w:tc>
          <w:tcPr>
            <w:tcW w:w="1133" w:type="dxa"/>
            <w:vMerge w:val="restart"/>
          </w:tcPr>
          <w:p w:rsidR="00AD740C" w:rsidRPr="00FE26C4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r w:rsidRPr="00FE26C4">
              <w:rPr>
                <w:rFonts w:ascii="Times New Roman" w:hAnsi="Times New Roman" w:cs="Times New Roman"/>
                <w:sz w:val="18"/>
              </w:rPr>
              <w:t>Полное наименование объекта</w:t>
            </w:r>
          </w:p>
        </w:tc>
        <w:tc>
          <w:tcPr>
            <w:tcW w:w="1465" w:type="dxa"/>
            <w:vMerge w:val="restart"/>
          </w:tcPr>
          <w:p w:rsidR="00AD740C" w:rsidRPr="00FE26C4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r w:rsidRPr="00FE26C4">
              <w:rPr>
                <w:rFonts w:ascii="Times New Roman" w:hAnsi="Times New Roman" w:cs="Times New Roman"/>
                <w:sz w:val="18"/>
              </w:rPr>
              <w:t>Месторасположение (район, населенный пункт, адрес</w:t>
            </w:r>
            <w:r>
              <w:rPr>
                <w:rFonts w:ascii="Times New Roman" w:hAnsi="Times New Roman" w:cs="Times New Roman"/>
                <w:sz w:val="18"/>
              </w:rPr>
              <w:t xml:space="preserve"> отходящих фидеров 0,4кВ</w:t>
            </w:r>
            <w:r w:rsidRPr="00FE26C4">
              <w:rPr>
                <w:rFonts w:ascii="Times New Roman" w:hAnsi="Times New Roman" w:cs="Times New Roman"/>
                <w:sz w:val="18"/>
              </w:rPr>
              <w:t>)</w:t>
            </w:r>
          </w:p>
        </w:tc>
        <w:tc>
          <w:tcPr>
            <w:tcW w:w="661" w:type="dxa"/>
            <w:vMerge w:val="restart"/>
          </w:tcPr>
          <w:p w:rsidR="00AD740C" w:rsidRPr="00FE26C4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r w:rsidRPr="0081133D">
              <w:rPr>
                <w:rFonts w:ascii="Times New Roman" w:hAnsi="Times New Roman" w:cs="Times New Roman"/>
                <w:sz w:val="16"/>
              </w:rPr>
              <w:t>Установленная мощность, МВА</w:t>
            </w:r>
          </w:p>
        </w:tc>
        <w:tc>
          <w:tcPr>
            <w:tcW w:w="1701" w:type="dxa"/>
            <w:vMerge w:val="restart"/>
          </w:tcPr>
          <w:p w:rsidR="00AD740C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Протяженность</w:t>
            </w:r>
            <w:r w:rsidRPr="00FE26C4">
              <w:rPr>
                <w:rFonts w:ascii="Times New Roman" w:hAnsi="Times New Roman" w:cs="Times New Roman"/>
                <w:sz w:val="18"/>
              </w:rPr>
              <w:t xml:space="preserve">, </w:t>
            </w:r>
            <w:proofErr w:type="gramStart"/>
            <w:r w:rsidRPr="00FE26C4">
              <w:rPr>
                <w:rFonts w:ascii="Times New Roman" w:hAnsi="Times New Roman" w:cs="Times New Roman"/>
                <w:sz w:val="18"/>
              </w:rPr>
              <w:t>км</w:t>
            </w:r>
            <w:proofErr w:type="gramEnd"/>
          </w:p>
          <w:p w:rsidR="00AD740C" w:rsidRPr="00FE26C4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количество опор по 0,4кВ</w:t>
            </w:r>
          </w:p>
        </w:tc>
        <w:tc>
          <w:tcPr>
            <w:tcW w:w="1276" w:type="dxa"/>
            <w:vMerge w:val="restart"/>
          </w:tcPr>
          <w:p w:rsidR="00AD740C" w:rsidRDefault="00AD740C" w:rsidP="00DE07B8">
            <w:pPr>
              <w:tabs>
                <w:tab w:val="left" w:pos="1093"/>
              </w:tabs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Движимое </w:t>
            </w:r>
          </w:p>
          <w:p w:rsidR="00AD740C" w:rsidRPr="0081133D" w:rsidRDefault="00AD740C" w:rsidP="00DE07B8">
            <w:pPr>
              <w:tabs>
                <w:tab w:val="left" w:pos="1093"/>
              </w:tabs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имущество</w:t>
            </w:r>
          </w:p>
        </w:tc>
        <w:tc>
          <w:tcPr>
            <w:tcW w:w="615" w:type="dxa"/>
            <w:vMerge w:val="restart"/>
          </w:tcPr>
          <w:p w:rsidR="00AD740C" w:rsidRPr="0081133D" w:rsidRDefault="00AD740C" w:rsidP="00DE07B8">
            <w:pPr>
              <w:tabs>
                <w:tab w:val="left" w:pos="1093"/>
              </w:tabs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Недвижимое имущество</w:t>
            </w:r>
          </w:p>
        </w:tc>
        <w:tc>
          <w:tcPr>
            <w:tcW w:w="2126" w:type="dxa"/>
            <w:gridSpan w:val="2"/>
          </w:tcPr>
          <w:p w:rsidR="00AD740C" w:rsidRDefault="00AD740C" w:rsidP="00DE07B8">
            <w:pPr>
              <w:tabs>
                <w:tab w:val="left" w:pos="10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Наличие зданий</w:t>
            </w:r>
          </w:p>
        </w:tc>
        <w:tc>
          <w:tcPr>
            <w:tcW w:w="1134" w:type="dxa"/>
            <w:vMerge w:val="restart"/>
          </w:tcPr>
          <w:p w:rsidR="00AD740C" w:rsidRPr="0081133D" w:rsidRDefault="00AD740C" w:rsidP="00DE07B8">
            <w:pPr>
              <w:tabs>
                <w:tab w:val="left" w:pos="1093"/>
              </w:tabs>
              <w:rPr>
                <w:rFonts w:ascii="Times New Roman" w:hAnsi="Times New Roman" w:cs="Times New Roman"/>
                <w:sz w:val="16"/>
              </w:rPr>
            </w:pPr>
            <w:r w:rsidRPr="001E5B56">
              <w:rPr>
                <w:rFonts w:ascii="Times New Roman" w:hAnsi="Times New Roman" w:cs="Times New Roman"/>
                <w:sz w:val="14"/>
              </w:rPr>
              <w:t xml:space="preserve">Номер свидетельства о </w:t>
            </w:r>
            <w:proofErr w:type="spellStart"/>
            <w:proofErr w:type="gramStart"/>
            <w:r w:rsidRPr="001E5B56">
              <w:rPr>
                <w:rFonts w:ascii="Times New Roman" w:hAnsi="Times New Roman" w:cs="Times New Roman"/>
                <w:sz w:val="14"/>
              </w:rPr>
              <w:t>государствен</w:t>
            </w:r>
            <w:proofErr w:type="spellEnd"/>
            <w:r w:rsidRPr="001E5B56">
              <w:rPr>
                <w:rFonts w:ascii="Times New Roman" w:hAnsi="Times New Roman" w:cs="Times New Roman"/>
                <w:sz w:val="14"/>
              </w:rPr>
              <w:t xml:space="preserve"> ной</w:t>
            </w:r>
            <w:proofErr w:type="gramEnd"/>
            <w:r w:rsidRPr="001E5B56">
              <w:rPr>
                <w:rFonts w:ascii="Times New Roman" w:hAnsi="Times New Roman" w:cs="Times New Roman"/>
                <w:sz w:val="14"/>
              </w:rPr>
              <w:t xml:space="preserve"> регистрации</w:t>
            </w:r>
          </w:p>
        </w:tc>
        <w:tc>
          <w:tcPr>
            <w:tcW w:w="1134" w:type="dxa"/>
            <w:vMerge w:val="restart"/>
          </w:tcPr>
          <w:p w:rsidR="00AD740C" w:rsidRDefault="00AD740C" w:rsidP="00DE07B8">
            <w:pPr>
              <w:tabs>
                <w:tab w:val="left" w:pos="1093"/>
              </w:tabs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Площадь </w:t>
            </w:r>
          </w:p>
          <w:p w:rsidR="00AD740C" w:rsidRPr="0081133D" w:rsidRDefault="00AD740C" w:rsidP="00DE07B8">
            <w:pPr>
              <w:tabs>
                <w:tab w:val="left" w:pos="1093"/>
              </w:tabs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16"/>
              </w:rPr>
              <w:t>2</w:t>
            </w:r>
            <w:proofErr w:type="gramEnd"/>
          </w:p>
        </w:tc>
        <w:tc>
          <w:tcPr>
            <w:tcW w:w="992" w:type="dxa"/>
            <w:vMerge w:val="restart"/>
          </w:tcPr>
          <w:p w:rsidR="00AD740C" w:rsidRPr="00FE26C4" w:rsidRDefault="00AD740C" w:rsidP="00DE07B8">
            <w:pPr>
              <w:tabs>
                <w:tab w:val="left" w:pos="1093"/>
              </w:tabs>
              <w:rPr>
                <w:rFonts w:ascii="Times New Roman" w:hAnsi="Times New Roman" w:cs="Times New Roman"/>
                <w:sz w:val="18"/>
              </w:rPr>
            </w:pPr>
            <w:r w:rsidRPr="00CF7C03">
              <w:rPr>
                <w:rFonts w:ascii="Times New Roman" w:hAnsi="Times New Roman" w:cs="Times New Roman"/>
                <w:sz w:val="18"/>
              </w:rPr>
              <w:t xml:space="preserve">Год ввода </w:t>
            </w:r>
          </w:p>
        </w:tc>
        <w:tc>
          <w:tcPr>
            <w:tcW w:w="851" w:type="dxa"/>
            <w:vMerge w:val="restart"/>
          </w:tcPr>
          <w:p w:rsidR="00AD740C" w:rsidRPr="0081133D" w:rsidRDefault="00AD740C" w:rsidP="00DE07B8">
            <w:pPr>
              <w:rPr>
                <w:rFonts w:ascii="Times New Roman" w:hAnsi="Times New Roman" w:cs="Times New Roman"/>
                <w:sz w:val="16"/>
              </w:rPr>
            </w:pPr>
            <w:r w:rsidRPr="0081133D">
              <w:rPr>
                <w:rFonts w:ascii="Times New Roman" w:hAnsi="Times New Roman" w:cs="Times New Roman"/>
                <w:sz w:val="16"/>
              </w:rPr>
              <w:t>Период начала обслужи</w:t>
            </w:r>
          </w:p>
          <w:p w:rsidR="00AD740C" w:rsidRPr="00FE26C4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81133D">
              <w:rPr>
                <w:rFonts w:ascii="Times New Roman" w:hAnsi="Times New Roman" w:cs="Times New Roman"/>
                <w:sz w:val="16"/>
              </w:rPr>
              <w:t>вания</w:t>
            </w:r>
            <w:proofErr w:type="spellEnd"/>
          </w:p>
        </w:tc>
        <w:tc>
          <w:tcPr>
            <w:tcW w:w="1417" w:type="dxa"/>
            <w:vMerge w:val="restart"/>
          </w:tcPr>
          <w:p w:rsidR="00AD740C" w:rsidRPr="0081133D" w:rsidRDefault="00AD740C" w:rsidP="00DE07B8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Кадастровый номер</w:t>
            </w:r>
          </w:p>
        </w:tc>
        <w:tc>
          <w:tcPr>
            <w:tcW w:w="992" w:type="dxa"/>
            <w:vMerge w:val="restart"/>
          </w:tcPr>
          <w:p w:rsidR="00AD740C" w:rsidRPr="00FE26C4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r w:rsidRPr="0081133D">
              <w:rPr>
                <w:rFonts w:ascii="Times New Roman" w:hAnsi="Times New Roman" w:cs="Times New Roman"/>
                <w:sz w:val="16"/>
              </w:rPr>
              <w:t>Физический износ оборудования, %</w:t>
            </w:r>
          </w:p>
        </w:tc>
      </w:tr>
      <w:tr w:rsidR="00AD740C" w:rsidRPr="009E7C8A" w:rsidTr="00DE07B8">
        <w:trPr>
          <w:trHeight w:val="341"/>
        </w:trPr>
        <w:tc>
          <w:tcPr>
            <w:tcW w:w="568" w:type="dxa"/>
            <w:vMerge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vMerge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D740C" w:rsidRPr="005B5F8E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vMerge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D740C" w:rsidRPr="006713E0" w:rsidRDefault="00AD740C" w:rsidP="00DE07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E5B56">
              <w:rPr>
                <w:rFonts w:ascii="Times New Roman" w:hAnsi="Times New Roman" w:cs="Times New Roman"/>
                <w:sz w:val="14"/>
                <w:szCs w:val="16"/>
              </w:rPr>
              <w:t>Согласно регистрации</w:t>
            </w:r>
          </w:p>
        </w:tc>
        <w:tc>
          <w:tcPr>
            <w:tcW w:w="1134" w:type="dxa"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B56">
              <w:rPr>
                <w:rFonts w:ascii="Times New Roman" w:hAnsi="Times New Roman" w:cs="Times New Roman"/>
                <w:sz w:val="18"/>
                <w:szCs w:val="20"/>
              </w:rPr>
              <w:t>По факту</w:t>
            </w:r>
          </w:p>
        </w:tc>
        <w:tc>
          <w:tcPr>
            <w:tcW w:w="1134" w:type="dxa"/>
            <w:vMerge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D740C" w:rsidRPr="009E7C8A" w:rsidRDefault="00AD740C" w:rsidP="00DE07B8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vMerge/>
          </w:tcPr>
          <w:p w:rsidR="00AD740C" w:rsidRPr="009E7C8A" w:rsidRDefault="00AD740C" w:rsidP="00DE07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AD740C" w:rsidRPr="009E7C8A" w:rsidRDefault="00AD740C" w:rsidP="00DE07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AD740C" w:rsidRPr="006444F0" w:rsidRDefault="00AD740C" w:rsidP="00DE07B8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92" w:type="dxa"/>
            <w:vMerge/>
          </w:tcPr>
          <w:p w:rsidR="00AD740C" w:rsidRPr="009E7C8A" w:rsidRDefault="00AD740C" w:rsidP="00DE07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740C" w:rsidRPr="009E7C8A" w:rsidTr="00DE07B8">
        <w:trPr>
          <w:trHeight w:val="275"/>
        </w:trPr>
        <w:tc>
          <w:tcPr>
            <w:tcW w:w="568" w:type="dxa"/>
          </w:tcPr>
          <w:p w:rsidR="00AD740C" w:rsidRPr="00FE5540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:rsidR="00AD740C" w:rsidRPr="005B5F8E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5" w:type="dxa"/>
          </w:tcPr>
          <w:p w:rsidR="00AD740C" w:rsidRPr="005B5F8E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1" w:type="dxa"/>
          </w:tcPr>
          <w:p w:rsidR="00AD740C" w:rsidRPr="005B5F8E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AD740C" w:rsidRPr="006713E0" w:rsidRDefault="00AD740C" w:rsidP="00DE07B8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6</w:t>
            </w:r>
          </w:p>
        </w:tc>
        <w:tc>
          <w:tcPr>
            <w:tcW w:w="615" w:type="dxa"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AD740C" w:rsidRPr="009E7C8A" w:rsidRDefault="00AD740C" w:rsidP="00DE07B8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</w:t>
            </w:r>
          </w:p>
        </w:tc>
        <w:tc>
          <w:tcPr>
            <w:tcW w:w="992" w:type="dxa"/>
          </w:tcPr>
          <w:p w:rsidR="00AD740C" w:rsidRPr="009E7C8A" w:rsidRDefault="00AD740C" w:rsidP="00DE07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</w:tcPr>
          <w:p w:rsidR="00AD740C" w:rsidRPr="00916496" w:rsidRDefault="00AD740C" w:rsidP="00DE07B8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916496">
              <w:rPr>
                <w:rFonts w:ascii="Times New Roman" w:hAnsi="Times New Roman" w:cs="Times New Roman"/>
                <w:sz w:val="20"/>
                <w:szCs w:val="18"/>
              </w:rPr>
              <w:t>13</w:t>
            </w:r>
          </w:p>
        </w:tc>
        <w:tc>
          <w:tcPr>
            <w:tcW w:w="1417" w:type="dxa"/>
          </w:tcPr>
          <w:p w:rsidR="00AD740C" w:rsidRPr="00916496" w:rsidRDefault="00AD740C" w:rsidP="00DE07B8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916496">
              <w:rPr>
                <w:rFonts w:ascii="Times New Roman" w:hAnsi="Times New Roman" w:cs="Times New Roman"/>
                <w:sz w:val="20"/>
                <w:szCs w:val="18"/>
              </w:rPr>
              <w:t>14</w:t>
            </w:r>
          </w:p>
        </w:tc>
        <w:tc>
          <w:tcPr>
            <w:tcW w:w="992" w:type="dxa"/>
          </w:tcPr>
          <w:p w:rsidR="00AD740C" w:rsidRPr="00916496" w:rsidRDefault="00AD740C" w:rsidP="00DE07B8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 w:rsidRPr="00916496">
              <w:rPr>
                <w:rFonts w:ascii="Times New Roman" w:hAnsi="Times New Roman" w:cs="Times New Roman"/>
                <w:sz w:val="20"/>
                <w:szCs w:val="18"/>
              </w:rPr>
              <w:t>15</w:t>
            </w:r>
          </w:p>
        </w:tc>
      </w:tr>
      <w:tr w:rsidR="00AD740C" w:rsidRPr="00111848" w:rsidTr="00DE07B8">
        <w:trPr>
          <w:trHeight w:val="275"/>
        </w:trPr>
        <w:tc>
          <w:tcPr>
            <w:tcW w:w="568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  <w:r w:rsidRPr="0011184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3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КТП-ПВ   2-/400кВА</w:t>
            </w:r>
          </w:p>
        </w:tc>
        <w:tc>
          <w:tcPr>
            <w:tcW w:w="1465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Республика Северная Осетия-Алания, Пригородный район, севернее с. </w:t>
            </w:r>
            <w:proofErr w:type="gramStart"/>
            <w:r>
              <w:rPr>
                <w:rFonts w:ascii="Times New Roman" w:hAnsi="Times New Roman" w:cs="Times New Roman"/>
              </w:rPr>
              <w:t>Майское</w:t>
            </w:r>
            <w:proofErr w:type="gramEnd"/>
          </w:p>
        </w:tc>
        <w:tc>
          <w:tcPr>
            <w:tcW w:w="661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701" w:type="dxa"/>
          </w:tcPr>
          <w:p w:rsidR="00AD740C" w:rsidRPr="001E5B56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r w:rsidRPr="001E5B56">
              <w:rPr>
                <w:rFonts w:ascii="Times New Roman" w:hAnsi="Times New Roman" w:cs="Times New Roman"/>
                <w:sz w:val="18"/>
              </w:rPr>
              <w:t>5,1км</w:t>
            </w:r>
          </w:p>
          <w:p w:rsidR="00AD740C" w:rsidRPr="001E5B56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proofErr w:type="gramStart"/>
            <w:r w:rsidRPr="001E5B56">
              <w:rPr>
                <w:rFonts w:ascii="Times New Roman" w:hAnsi="Times New Roman" w:cs="Times New Roman"/>
                <w:sz w:val="18"/>
              </w:rPr>
              <w:t>СВ</w:t>
            </w:r>
            <w:proofErr w:type="gramEnd"/>
            <w:r w:rsidRPr="001E5B56">
              <w:rPr>
                <w:rFonts w:ascii="Times New Roman" w:hAnsi="Times New Roman" w:cs="Times New Roman"/>
                <w:sz w:val="18"/>
              </w:rPr>
              <w:t xml:space="preserve"> 9,5-3 одностоечных -221 шт.(СИП4х95-1700м., СИП4х70-3400м.,кабель АВВГ4х70-45м.,кабель АВВГ4х95-25м.),  </w:t>
            </w:r>
          </w:p>
          <w:p w:rsidR="00AD740C" w:rsidRPr="001E5B56" w:rsidRDefault="00AD740C" w:rsidP="00DE07B8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E5B56">
              <w:rPr>
                <w:rFonts w:ascii="Times New Roman" w:hAnsi="Times New Roman" w:cs="Times New Roman"/>
                <w:sz w:val="18"/>
              </w:rPr>
              <w:t>двухстоечных</w:t>
            </w:r>
            <w:proofErr w:type="spellEnd"/>
            <w:r w:rsidRPr="001E5B56">
              <w:rPr>
                <w:rFonts w:ascii="Times New Roman" w:hAnsi="Times New Roman" w:cs="Times New Roman"/>
                <w:sz w:val="18"/>
              </w:rPr>
              <w:t xml:space="preserve"> -62 шт.</w:t>
            </w:r>
          </w:p>
        </w:tc>
        <w:tc>
          <w:tcPr>
            <w:tcW w:w="1276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КТП на                                  фундаментных блоках</w:t>
            </w:r>
          </w:p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15-15/008-15/008/085/2016-832/1</w:t>
            </w:r>
          </w:p>
        </w:tc>
        <w:tc>
          <w:tcPr>
            <w:tcW w:w="1134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992" w:type="dxa"/>
          </w:tcPr>
          <w:p w:rsidR="00AD740C" w:rsidRPr="0006384E" w:rsidRDefault="00AD740C" w:rsidP="00DE07B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2008г.</w:t>
            </w:r>
          </w:p>
        </w:tc>
        <w:tc>
          <w:tcPr>
            <w:tcW w:w="851" w:type="dxa"/>
          </w:tcPr>
          <w:p w:rsidR="00AD740C" w:rsidRPr="0006384E" w:rsidRDefault="00AD740C" w:rsidP="00DE07B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2008г.</w:t>
            </w:r>
          </w:p>
        </w:tc>
        <w:tc>
          <w:tcPr>
            <w:tcW w:w="1417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  <w:r w:rsidRPr="00F00015">
              <w:rPr>
                <w:rFonts w:ascii="Times New Roman" w:hAnsi="Times New Roman" w:cs="Times New Roman"/>
                <w:sz w:val="18"/>
              </w:rPr>
              <w:t>15:08:0000000:2543</w:t>
            </w:r>
          </w:p>
        </w:tc>
        <w:tc>
          <w:tcPr>
            <w:tcW w:w="992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D740C" w:rsidRPr="009E7C8A" w:rsidTr="00DE07B8">
        <w:trPr>
          <w:trHeight w:val="275"/>
        </w:trPr>
        <w:tc>
          <w:tcPr>
            <w:tcW w:w="568" w:type="dxa"/>
          </w:tcPr>
          <w:p w:rsidR="00AD740C" w:rsidRPr="00FE5540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</w:tcPr>
          <w:p w:rsidR="00AD740C" w:rsidRPr="005B5F8E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КТПН-2/100кВА</w:t>
            </w:r>
          </w:p>
        </w:tc>
        <w:tc>
          <w:tcPr>
            <w:tcW w:w="1465" w:type="dxa"/>
          </w:tcPr>
          <w:p w:rsidR="00AD740C" w:rsidRPr="005B5F8E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Республика Северная Осетия-Алания, Пригородный район, севернее с. </w:t>
            </w:r>
            <w:proofErr w:type="gramStart"/>
            <w:r>
              <w:rPr>
                <w:rFonts w:ascii="Times New Roman" w:hAnsi="Times New Roman" w:cs="Times New Roman"/>
              </w:rPr>
              <w:t>Майское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61" w:type="dxa"/>
          </w:tcPr>
          <w:p w:rsidR="00AD740C" w:rsidRPr="005B5F8E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01" w:type="dxa"/>
          </w:tcPr>
          <w:p w:rsidR="00AD740C" w:rsidRPr="005B5F8E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0.14 </w:t>
            </w:r>
            <w:r w:rsidRPr="005B5F8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5F8E">
              <w:rPr>
                <w:rFonts w:ascii="Times New Roman" w:hAnsi="Times New Roman" w:cs="Times New Roman"/>
                <w:sz w:val="20"/>
                <w:szCs w:val="20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5F8E">
              <w:rPr>
                <w:rFonts w:ascii="Times New Roman" w:hAnsi="Times New Roman" w:cs="Times New Roman"/>
                <w:sz w:val="20"/>
                <w:szCs w:val="20"/>
              </w:rPr>
              <w:t>9,5-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 </w:t>
            </w:r>
            <w:r w:rsidRPr="00CF62C0">
              <w:rPr>
                <w:rFonts w:ascii="Times New Roman" w:hAnsi="Times New Roman" w:cs="Times New Roman"/>
                <w:sz w:val="20"/>
                <w:szCs w:val="20"/>
              </w:rPr>
              <w:t>двухстоечных-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AD740C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6713E0">
              <w:rPr>
                <w:rFonts w:ascii="Times New Roman" w:hAnsi="Times New Roman" w:cs="Times New Roman"/>
                <w:sz w:val="18"/>
              </w:rPr>
              <w:t>Киосковая</w:t>
            </w:r>
            <w:proofErr w:type="spellEnd"/>
          </w:p>
          <w:p w:rsidR="00AD740C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</w:p>
          <w:p w:rsidR="00AD740C" w:rsidRPr="006713E0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615" w:type="dxa"/>
          </w:tcPr>
          <w:p w:rsidR="00AD740C" w:rsidRPr="009D52EC" w:rsidRDefault="00AD740C" w:rsidP="00DE07B8">
            <w:pPr>
              <w:rPr>
                <w:rFonts w:ascii="Times New Roman" w:hAnsi="Times New Roman" w:cs="Times New Roman"/>
              </w:rPr>
            </w:pPr>
            <w:r w:rsidRPr="009D52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AD740C" w:rsidRPr="009D52EC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D740C" w:rsidRPr="006C2DAB" w:rsidRDefault="00AD740C" w:rsidP="00DE07B8">
            <w:r>
              <w:t>-</w:t>
            </w:r>
          </w:p>
        </w:tc>
        <w:tc>
          <w:tcPr>
            <w:tcW w:w="1134" w:type="dxa"/>
          </w:tcPr>
          <w:p w:rsidR="00AD740C" w:rsidRPr="0006384E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15-15/008-15/008/085/2016-832/1</w:t>
            </w:r>
          </w:p>
        </w:tc>
        <w:tc>
          <w:tcPr>
            <w:tcW w:w="1134" w:type="dxa"/>
          </w:tcPr>
          <w:p w:rsidR="00AD740C" w:rsidRPr="00084843" w:rsidRDefault="00AD740C" w:rsidP="00DE07B8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</w:t>
            </w:r>
          </w:p>
        </w:tc>
        <w:tc>
          <w:tcPr>
            <w:tcW w:w="992" w:type="dxa"/>
          </w:tcPr>
          <w:p w:rsidR="00AD740C" w:rsidRPr="009E7C8A" w:rsidRDefault="00AD740C" w:rsidP="00DE07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7C8A">
              <w:rPr>
                <w:rFonts w:ascii="Times New Roman" w:hAnsi="Times New Roman" w:cs="Times New Roman"/>
                <w:sz w:val="18"/>
                <w:szCs w:val="18"/>
              </w:rPr>
              <w:t>1989</w:t>
            </w:r>
          </w:p>
        </w:tc>
        <w:tc>
          <w:tcPr>
            <w:tcW w:w="851" w:type="dxa"/>
          </w:tcPr>
          <w:p w:rsidR="00AD740C" w:rsidRPr="009E7C8A" w:rsidRDefault="00AD740C" w:rsidP="00DE07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7C8A">
              <w:rPr>
                <w:rFonts w:ascii="Times New Roman" w:hAnsi="Times New Roman" w:cs="Times New Roman"/>
                <w:sz w:val="18"/>
                <w:szCs w:val="18"/>
              </w:rPr>
              <w:t>1989</w:t>
            </w:r>
          </w:p>
        </w:tc>
        <w:tc>
          <w:tcPr>
            <w:tcW w:w="1417" w:type="dxa"/>
          </w:tcPr>
          <w:p w:rsidR="00AD740C" w:rsidRPr="006444F0" w:rsidRDefault="00AD740C" w:rsidP="00DE07B8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F00015">
              <w:rPr>
                <w:rFonts w:ascii="Times New Roman" w:hAnsi="Times New Roman" w:cs="Times New Roman"/>
                <w:sz w:val="18"/>
              </w:rPr>
              <w:t>15:08:0000000:2543</w:t>
            </w:r>
          </w:p>
        </w:tc>
        <w:tc>
          <w:tcPr>
            <w:tcW w:w="992" w:type="dxa"/>
          </w:tcPr>
          <w:p w:rsidR="00AD740C" w:rsidRPr="009E7C8A" w:rsidRDefault="00AD740C" w:rsidP="00DE07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7C8A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</w:tr>
    </w:tbl>
    <w:p w:rsidR="00AD740C" w:rsidRDefault="00AD740C" w:rsidP="00AD740C">
      <w:pPr>
        <w:tabs>
          <w:tab w:val="left" w:pos="6124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AD740C" w:rsidRDefault="00AD740C" w:rsidP="00AD740C">
      <w:pPr>
        <w:tabs>
          <w:tab w:val="left" w:pos="6124"/>
        </w:tabs>
        <w:rPr>
          <w:rFonts w:ascii="Times New Roman" w:hAnsi="Times New Roman" w:cs="Times New Roman"/>
          <w:sz w:val="20"/>
          <w:szCs w:val="20"/>
        </w:rPr>
      </w:pPr>
    </w:p>
    <w:p w:rsidR="00AD740C" w:rsidRDefault="00AD740C" w:rsidP="00AD740C">
      <w:pPr>
        <w:tabs>
          <w:tab w:val="left" w:pos="6124"/>
        </w:tabs>
        <w:rPr>
          <w:rFonts w:ascii="Times New Roman" w:hAnsi="Times New Roman" w:cs="Times New Roman"/>
          <w:sz w:val="20"/>
          <w:szCs w:val="20"/>
        </w:rPr>
      </w:pPr>
    </w:p>
    <w:p w:rsidR="00AD740C" w:rsidRDefault="00AD740C" w:rsidP="00AD74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КРН-6кВ</w:t>
      </w:r>
    </w:p>
    <w:p w:rsidR="00AD740C" w:rsidRDefault="00AD740C" w:rsidP="00AD740C">
      <w:pPr>
        <w:rPr>
          <w:rFonts w:ascii="Times New Roman" w:hAnsi="Times New Roman" w:cs="Times New Roman"/>
          <w:sz w:val="20"/>
          <w:szCs w:val="20"/>
        </w:rPr>
      </w:pPr>
    </w:p>
    <w:p w:rsidR="00AD740C" w:rsidRDefault="00AD740C" w:rsidP="00AD740C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065" w:type="dxa"/>
        <w:tblInd w:w="-742" w:type="dxa"/>
        <w:tblLayout w:type="fixed"/>
        <w:tblLook w:val="04A0" w:firstRow="1" w:lastRow="0" w:firstColumn="1" w:lastColumn="0" w:noHBand="0" w:noVBand="1"/>
      </w:tblPr>
      <w:tblGrid>
        <w:gridCol w:w="424"/>
        <w:gridCol w:w="1277"/>
        <w:gridCol w:w="1465"/>
        <w:gridCol w:w="945"/>
        <w:gridCol w:w="1417"/>
        <w:gridCol w:w="1276"/>
        <w:gridCol w:w="615"/>
        <w:gridCol w:w="992"/>
        <w:gridCol w:w="1134"/>
        <w:gridCol w:w="1134"/>
        <w:gridCol w:w="1134"/>
        <w:gridCol w:w="992"/>
        <w:gridCol w:w="851"/>
        <w:gridCol w:w="1417"/>
        <w:gridCol w:w="992"/>
      </w:tblGrid>
      <w:tr w:rsidR="00AD740C" w:rsidRPr="00FE26C4" w:rsidTr="00DE07B8">
        <w:trPr>
          <w:trHeight w:val="824"/>
        </w:trPr>
        <w:tc>
          <w:tcPr>
            <w:tcW w:w="424" w:type="dxa"/>
            <w:vMerge w:val="restart"/>
          </w:tcPr>
          <w:p w:rsidR="00AD740C" w:rsidRPr="00FE26C4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r w:rsidRPr="00FE26C4">
              <w:rPr>
                <w:rFonts w:ascii="Times New Roman" w:hAnsi="Times New Roman" w:cs="Times New Roman"/>
                <w:sz w:val="18"/>
              </w:rPr>
              <w:t xml:space="preserve">№ </w:t>
            </w:r>
            <w:proofErr w:type="gramStart"/>
            <w:r w:rsidRPr="00FE26C4">
              <w:rPr>
                <w:rFonts w:ascii="Times New Roman" w:hAnsi="Times New Roman" w:cs="Times New Roman"/>
                <w:sz w:val="18"/>
              </w:rPr>
              <w:t>п</w:t>
            </w:r>
            <w:proofErr w:type="gramEnd"/>
            <w:r w:rsidRPr="00FE26C4">
              <w:rPr>
                <w:rFonts w:ascii="Times New Roman" w:hAnsi="Times New Roman" w:cs="Times New Roman"/>
                <w:sz w:val="18"/>
              </w:rPr>
              <w:t>/п</w:t>
            </w:r>
          </w:p>
        </w:tc>
        <w:tc>
          <w:tcPr>
            <w:tcW w:w="1277" w:type="dxa"/>
            <w:vMerge w:val="restart"/>
          </w:tcPr>
          <w:p w:rsidR="00AD740C" w:rsidRPr="00FE26C4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r w:rsidRPr="00FE26C4">
              <w:rPr>
                <w:rFonts w:ascii="Times New Roman" w:hAnsi="Times New Roman" w:cs="Times New Roman"/>
                <w:sz w:val="18"/>
              </w:rPr>
              <w:t>Полное наименование объекта</w:t>
            </w:r>
          </w:p>
        </w:tc>
        <w:tc>
          <w:tcPr>
            <w:tcW w:w="1465" w:type="dxa"/>
            <w:vMerge w:val="restart"/>
          </w:tcPr>
          <w:p w:rsidR="00AD740C" w:rsidRPr="00FE26C4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r w:rsidRPr="00FE26C4">
              <w:rPr>
                <w:rFonts w:ascii="Times New Roman" w:hAnsi="Times New Roman" w:cs="Times New Roman"/>
                <w:sz w:val="18"/>
              </w:rPr>
              <w:t>Месторасположение (район, населенный пункт, адрес</w:t>
            </w:r>
            <w:r>
              <w:rPr>
                <w:rFonts w:ascii="Times New Roman" w:hAnsi="Times New Roman" w:cs="Times New Roman"/>
                <w:sz w:val="18"/>
              </w:rPr>
              <w:t xml:space="preserve"> отходящих фидеров 0,4кВ</w:t>
            </w:r>
            <w:r w:rsidRPr="00FE26C4">
              <w:rPr>
                <w:rFonts w:ascii="Times New Roman" w:hAnsi="Times New Roman" w:cs="Times New Roman"/>
                <w:sz w:val="18"/>
              </w:rPr>
              <w:t>)</w:t>
            </w:r>
          </w:p>
        </w:tc>
        <w:tc>
          <w:tcPr>
            <w:tcW w:w="945" w:type="dxa"/>
            <w:vMerge w:val="restart"/>
          </w:tcPr>
          <w:p w:rsidR="00AD740C" w:rsidRPr="00FE26C4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r w:rsidRPr="0081133D">
              <w:rPr>
                <w:rFonts w:ascii="Times New Roman" w:hAnsi="Times New Roman" w:cs="Times New Roman"/>
                <w:sz w:val="16"/>
              </w:rPr>
              <w:t>Установленная мощность, МВА</w:t>
            </w:r>
          </w:p>
        </w:tc>
        <w:tc>
          <w:tcPr>
            <w:tcW w:w="1417" w:type="dxa"/>
            <w:vMerge w:val="restart"/>
          </w:tcPr>
          <w:p w:rsidR="00AD740C" w:rsidRPr="00FE26C4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   Количество</w:t>
            </w:r>
          </w:p>
        </w:tc>
        <w:tc>
          <w:tcPr>
            <w:tcW w:w="1276" w:type="dxa"/>
            <w:vMerge w:val="restart"/>
          </w:tcPr>
          <w:p w:rsidR="00AD740C" w:rsidRDefault="00AD740C" w:rsidP="00DE07B8">
            <w:pPr>
              <w:tabs>
                <w:tab w:val="left" w:pos="1093"/>
              </w:tabs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Движимое </w:t>
            </w:r>
          </w:p>
          <w:p w:rsidR="00AD740C" w:rsidRPr="0081133D" w:rsidRDefault="00AD740C" w:rsidP="00DE07B8">
            <w:pPr>
              <w:tabs>
                <w:tab w:val="left" w:pos="1093"/>
              </w:tabs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имущество</w:t>
            </w:r>
          </w:p>
        </w:tc>
        <w:tc>
          <w:tcPr>
            <w:tcW w:w="615" w:type="dxa"/>
            <w:vMerge w:val="restart"/>
          </w:tcPr>
          <w:p w:rsidR="00AD740C" w:rsidRPr="0081133D" w:rsidRDefault="00AD740C" w:rsidP="00DE07B8">
            <w:pPr>
              <w:tabs>
                <w:tab w:val="left" w:pos="1093"/>
              </w:tabs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Недвижимое имущество</w:t>
            </w:r>
          </w:p>
        </w:tc>
        <w:tc>
          <w:tcPr>
            <w:tcW w:w="2126" w:type="dxa"/>
            <w:gridSpan w:val="2"/>
          </w:tcPr>
          <w:p w:rsidR="00AD740C" w:rsidRDefault="00AD740C" w:rsidP="00DE07B8">
            <w:pPr>
              <w:tabs>
                <w:tab w:val="left" w:pos="10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Наличие зданий</w:t>
            </w:r>
          </w:p>
        </w:tc>
        <w:tc>
          <w:tcPr>
            <w:tcW w:w="1134" w:type="dxa"/>
            <w:vMerge w:val="restart"/>
          </w:tcPr>
          <w:p w:rsidR="00AD740C" w:rsidRPr="0081133D" w:rsidRDefault="00AD740C" w:rsidP="00DE07B8">
            <w:pPr>
              <w:tabs>
                <w:tab w:val="left" w:pos="1093"/>
              </w:tabs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Номер свидетельства 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</w:rPr>
              <w:t>государствен</w:t>
            </w:r>
            <w:proofErr w:type="spellEnd"/>
            <w:r>
              <w:rPr>
                <w:rFonts w:ascii="Times New Roman" w:hAnsi="Times New Roman" w:cs="Times New Roman"/>
                <w:sz w:val="16"/>
              </w:rPr>
              <w:t xml:space="preserve"> ной</w:t>
            </w:r>
            <w:proofErr w:type="gramEnd"/>
            <w:r>
              <w:rPr>
                <w:rFonts w:ascii="Times New Roman" w:hAnsi="Times New Roman" w:cs="Times New Roman"/>
                <w:sz w:val="16"/>
              </w:rPr>
              <w:t xml:space="preserve"> регистрации</w:t>
            </w:r>
          </w:p>
        </w:tc>
        <w:tc>
          <w:tcPr>
            <w:tcW w:w="1134" w:type="dxa"/>
            <w:vMerge w:val="restart"/>
          </w:tcPr>
          <w:p w:rsidR="00AD740C" w:rsidRPr="0081133D" w:rsidRDefault="00AD740C" w:rsidP="00DE07B8">
            <w:pPr>
              <w:tabs>
                <w:tab w:val="left" w:pos="1093"/>
              </w:tabs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Площадь / м</w:t>
            </w:r>
            <w:proofErr w:type="gramStart"/>
            <w:r>
              <w:rPr>
                <w:rFonts w:ascii="Times New Roman" w:hAnsi="Times New Roman" w:cs="Times New Roman"/>
                <w:sz w:val="16"/>
              </w:rPr>
              <w:t>2</w:t>
            </w:r>
            <w:proofErr w:type="gramEnd"/>
          </w:p>
        </w:tc>
        <w:tc>
          <w:tcPr>
            <w:tcW w:w="992" w:type="dxa"/>
            <w:vMerge w:val="restart"/>
          </w:tcPr>
          <w:p w:rsidR="00AD740C" w:rsidRPr="00FE26C4" w:rsidRDefault="00AD740C" w:rsidP="00DE07B8">
            <w:pPr>
              <w:tabs>
                <w:tab w:val="left" w:pos="1093"/>
              </w:tabs>
              <w:rPr>
                <w:rFonts w:ascii="Times New Roman" w:hAnsi="Times New Roman" w:cs="Times New Roman"/>
                <w:sz w:val="18"/>
              </w:rPr>
            </w:pPr>
            <w:r w:rsidRPr="00CF7C03">
              <w:rPr>
                <w:rFonts w:ascii="Times New Roman" w:hAnsi="Times New Roman" w:cs="Times New Roman"/>
                <w:sz w:val="18"/>
              </w:rPr>
              <w:t xml:space="preserve">Год ввода </w:t>
            </w:r>
          </w:p>
        </w:tc>
        <w:tc>
          <w:tcPr>
            <w:tcW w:w="851" w:type="dxa"/>
            <w:vMerge w:val="restart"/>
          </w:tcPr>
          <w:p w:rsidR="00AD740C" w:rsidRPr="0081133D" w:rsidRDefault="00AD740C" w:rsidP="00DE07B8">
            <w:pPr>
              <w:rPr>
                <w:rFonts w:ascii="Times New Roman" w:hAnsi="Times New Roman" w:cs="Times New Roman"/>
                <w:sz w:val="16"/>
              </w:rPr>
            </w:pPr>
            <w:r w:rsidRPr="0081133D">
              <w:rPr>
                <w:rFonts w:ascii="Times New Roman" w:hAnsi="Times New Roman" w:cs="Times New Roman"/>
                <w:sz w:val="16"/>
              </w:rPr>
              <w:t>Период начала обслужи</w:t>
            </w:r>
          </w:p>
          <w:p w:rsidR="00AD740C" w:rsidRPr="00FE26C4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proofErr w:type="spellStart"/>
            <w:r w:rsidRPr="0081133D">
              <w:rPr>
                <w:rFonts w:ascii="Times New Roman" w:hAnsi="Times New Roman" w:cs="Times New Roman"/>
                <w:sz w:val="16"/>
              </w:rPr>
              <w:t>вания</w:t>
            </w:r>
            <w:proofErr w:type="spellEnd"/>
          </w:p>
        </w:tc>
        <w:tc>
          <w:tcPr>
            <w:tcW w:w="1417" w:type="dxa"/>
            <w:vMerge w:val="restart"/>
          </w:tcPr>
          <w:p w:rsidR="00AD740C" w:rsidRPr="0081133D" w:rsidRDefault="00AD740C" w:rsidP="00DE07B8">
            <w:pPr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Кадастровый номер</w:t>
            </w:r>
          </w:p>
        </w:tc>
        <w:tc>
          <w:tcPr>
            <w:tcW w:w="992" w:type="dxa"/>
            <w:vMerge w:val="restart"/>
          </w:tcPr>
          <w:p w:rsidR="00AD740C" w:rsidRPr="00FE26C4" w:rsidRDefault="00AD740C" w:rsidP="00DE07B8">
            <w:pPr>
              <w:rPr>
                <w:rFonts w:ascii="Times New Roman" w:hAnsi="Times New Roman" w:cs="Times New Roman"/>
                <w:sz w:val="18"/>
              </w:rPr>
            </w:pPr>
            <w:r w:rsidRPr="0081133D">
              <w:rPr>
                <w:rFonts w:ascii="Times New Roman" w:hAnsi="Times New Roman" w:cs="Times New Roman"/>
                <w:sz w:val="16"/>
              </w:rPr>
              <w:t>Физический износ оборудования, %</w:t>
            </w:r>
          </w:p>
        </w:tc>
      </w:tr>
      <w:tr w:rsidR="00AD740C" w:rsidRPr="009E7C8A" w:rsidTr="00DE07B8">
        <w:trPr>
          <w:trHeight w:val="831"/>
        </w:trPr>
        <w:tc>
          <w:tcPr>
            <w:tcW w:w="424" w:type="dxa"/>
            <w:vMerge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D740C" w:rsidRPr="005B5F8E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vMerge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D740C" w:rsidRPr="006713E0" w:rsidRDefault="00AD740C" w:rsidP="00DE07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713E0">
              <w:rPr>
                <w:rFonts w:ascii="Times New Roman" w:hAnsi="Times New Roman" w:cs="Times New Roman"/>
                <w:sz w:val="16"/>
                <w:szCs w:val="16"/>
              </w:rPr>
              <w:t>Согласно регистрации</w:t>
            </w:r>
          </w:p>
        </w:tc>
        <w:tc>
          <w:tcPr>
            <w:tcW w:w="1134" w:type="dxa"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факту</w:t>
            </w:r>
          </w:p>
        </w:tc>
        <w:tc>
          <w:tcPr>
            <w:tcW w:w="1134" w:type="dxa"/>
            <w:vMerge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D740C" w:rsidRPr="009E7C8A" w:rsidRDefault="00AD740C" w:rsidP="00DE07B8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vMerge/>
          </w:tcPr>
          <w:p w:rsidR="00AD740C" w:rsidRPr="009E7C8A" w:rsidRDefault="00AD740C" w:rsidP="00DE07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AD740C" w:rsidRPr="009E7C8A" w:rsidRDefault="00AD740C" w:rsidP="00DE07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AD740C" w:rsidRPr="006444F0" w:rsidRDefault="00AD740C" w:rsidP="00DE07B8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92" w:type="dxa"/>
            <w:vMerge/>
          </w:tcPr>
          <w:p w:rsidR="00AD740C" w:rsidRPr="009E7C8A" w:rsidRDefault="00AD740C" w:rsidP="00DE07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740C" w:rsidRPr="00916496" w:rsidTr="00DE07B8">
        <w:trPr>
          <w:trHeight w:val="275"/>
        </w:trPr>
        <w:tc>
          <w:tcPr>
            <w:tcW w:w="424" w:type="dxa"/>
          </w:tcPr>
          <w:p w:rsidR="00AD740C" w:rsidRPr="00FE5540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</w:tcPr>
          <w:p w:rsidR="00AD740C" w:rsidRPr="005B5F8E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2</w:t>
            </w:r>
          </w:p>
        </w:tc>
        <w:tc>
          <w:tcPr>
            <w:tcW w:w="1465" w:type="dxa"/>
          </w:tcPr>
          <w:p w:rsidR="00AD740C" w:rsidRPr="005B5F8E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3</w:t>
            </w:r>
          </w:p>
        </w:tc>
        <w:tc>
          <w:tcPr>
            <w:tcW w:w="945" w:type="dxa"/>
          </w:tcPr>
          <w:p w:rsidR="00AD740C" w:rsidRPr="005B5F8E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4</w:t>
            </w:r>
          </w:p>
        </w:tc>
        <w:tc>
          <w:tcPr>
            <w:tcW w:w="1417" w:type="dxa"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5</w:t>
            </w:r>
          </w:p>
        </w:tc>
        <w:tc>
          <w:tcPr>
            <w:tcW w:w="1276" w:type="dxa"/>
          </w:tcPr>
          <w:p w:rsidR="00AD740C" w:rsidRPr="001E71D9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1D9">
              <w:rPr>
                <w:rFonts w:ascii="Times New Roman" w:hAnsi="Times New Roman" w:cs="Times New Roman"/>
                <w:sz w:val="20"/>
                <w:szCs w:val="20"/>
              </w:rPr>
              <w:t xml:space="preserve">           6</w:t>
            </w:r>
          </w:p>
        </w:tc>
        <w:tc>
          <w:tcPr>
            <w:tcW w:w="615" w:type="dxa"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7</w:t>
            </w:r>
          </w:p>
        </w:tc>
        <w:tc>
          <w:tcPr>
            <w:tcW w:w="992" w:type="dxa"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8</w:t>
            </w:r>
          </w:p>
        </w:tc>
        <w:tc>
          <w:tcPr>
            <w:tcW w:w="1134" w:type="dxa"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9</w:t>
            </w:r>
          </w:p>
        </w:tc>
        <w:tc>
          <w:tcPr>
            <w:tcW w:w="1134" w:type="dxa"/>
          </w:tcPr>
          <w:p w:rsidR="00AD740C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AD740C" w:rsidRPr="001E71D9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1D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AD740C" w:rsidRPr="001E71D9" w:rsidRDefault="00AD740C" w:rsidP="00DE07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1E71D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AD740C" w:rsidRPr="00916496" w:rsidRDefault="00AD740C" w:rsidP="00DE07B8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  </w:t>
            </w:r>
            <w:r w:rsidRPr="00916496">
              <w:rPr>
                <w:rFonts w:ascii="Times New Roman" w:hAnsi="Times New Roman" w:cs="Times New Roman"/>
                <w:sz w:val="20"/>
                <w:szCs w:val="18"/>
              </w:rPr>
              <w:t>13</w:t>
            </w:r>
          </w:p>
        </w:tc>
        <w:tc>
          <w:tcPr>
            <w:tcW w:w="1417" w:type="dxa"/>
          </w:tcPr>
          <w:p w:rsidR="00AD740C" w:rsidRPr="00916496" w:rsidRDefault="00AD740C" w:rsidP="00DE07B8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        </w:t>
            </w:r>
            <w:r w:rsidRPr="00916496">
              <w:rPr>
                <w:rFonts w:ascii="Times New Roman" w:hAnsi="Times New Roman" w:cs="Times New Roman"/>
                <w:sz w:val="20"/>
                <w:szCs w:val="18"/>
              </w:rPr>
              <w:t>14</w:t>
            </w:r>
          </w:p>
        </w:tc>
        <w:tc>
          <w:tcPr>
            <w:tcW w:w="992" w:type="dxa"/>
          </w:tcPr>
          <w:p w:rsidR="00AD740C" w:rsidRPr="00916496" w:rsidRDefault="00AD740C" w:rsidP="00DE07B8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   </w:t>
            </w:r>
            <w:r w:rsidRPr="00916496">
              <w:rPr>
                <w:rFonts w:ascii="Times New Roman" w:hAnsi="Times New Roman" w:cs="Times New Roman"/>
                <w:sz w:val="20"/>
                <w:szCs w:val="18"/>
              </w:rPr>
              <w:t>15</w:t>
            </w:r>
          </w:p>
        </w:tc>
      </w:tr>
      <w:tr w:rsidR="00AD740C" w:rsidRPr="00111848" w:rsidTr="00DE07B8">
        <w:trPr>
          <w:trHeight w:val="275"/>
        </w:trPr>
        <w:tc>
          <w:tcPr>
            <w:tcW w:w="424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  <w:r w:rsidRPr="001118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7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КРН-6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№38</w:t>
            </w:r>
          </w:p>
        </w:tc>
        <w:tc>
          <w:tcPr>
            <w:tcW w:w="1465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Республика Северная Осетия-Алания, Пригородный район, севернее с. </w:t>
            </w:r>
            <w:proofErr w:type="gramStart"/>
            <w:r>
              <w:rPr>
                <w:rFonts w:ascii="Times New Roman" w:hAnsi="Times New Roman" w:cs="Times New Roman"/>
              </w:rPr>
              <w:t>Майское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45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-</w:t>
            </w:r>
          </w:p>
        </w:tc>
        <w:tc>
          <w:tcPr>
            <w:tcW w:w="1417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1</w:t>
            </w:r>
          </w:p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276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КРН   на                                  фундаментных блоках</w:t>
            </w:r>
          </w:p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15-15/008-15/008/085/2016-832/1</w:t>
            </w:r>
          </w:p>
        </w:tc>
        <w:tc>
          <w:tcPr>
            <w:tcW w:w="1134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AD740C" w:rsidRPr="0006384E" w:rsidRDefault="00AD740C" w:rsidP="00DE07B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2008г.</w:t>
            </w:r>
          </w:p>
        </w:tc>
        <w:tc>
          <w:tcPr>
            <w:tcW w:w="851" w:type="dxa"/>
          </w:tcPr>
          <w:p w:rsidR="00AD740C" w:rsidRPr="0006384E" w:rsidRDefault="00AD740C" w:rsidP="00DE07B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2008г.</w:t>
            </w:r>
          </w:p>
        </w:tc>
        <w:tc>
          <w:tcPr>
            <w:tcW w:w="1417" w:type="dxa"/>
          </w:tcPr>
          <w:p w:rsidR="00AD740C" w:rsidRPr="006444F0" w:rsidRDefault="00AD740C" w:rsidP="00DE07B8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F00015">
              <w:rPr>
                <w:rFonts w:ascii="Times New Roman" w:hAnsi="Times New Roman" w:cs="Times New Roman"/>
                <w:sz w:val="18"/>
              </w:rPr>
              <w:t>15:08:0000000:2543</w:t>
            </w:r>
          </w:p>
        </w:tc>
        <w:tc>
          <w:tcPr>
            <w:tcW w:w="992" w:type="dxa"/>
          </w:tcPr>
          <w:p w:rsidR="00AD740C" w:rsidRPr="00111848" w:rsidRDefault="00AD740C" w:rsidP="00DE07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10</w:t>
            </w:r>
          </w:p>
        </w:tc>
      </w:tr>
    </w:tbl>
    <w:p w:rsidR="00AD740C" w:rsidRDefault="00AD740C" w:rsidP="00AD740C">
      <w:pPr>
        <w:rPr>
          <w:rFonts w:ascii="Times New Roman" w:hAnsi="Times New Roman" w:cs="Times New Roman"/>
          <w:sz w:val="20"/>
          <w:szCs w:val="20"/>
        </w:rPr>
      </w:pPr>
    </w:p>
    <w:p w:rsidR="00AD740C" w:rsidRDefault="00AD740C" w:rsidP="00AD740C">
      <w:pPr>
        <w:rPr>
          <w:rFonts w:ascii="Times New Roman" w:hAnsi="Times New Roman" w:cs="Times New Roman"/>
          <w:sz w:val="20"/>
          <w:szCs w:val="20"/>
        </w:rPr>
      </w:pPr>
    </w:p>
    <w:p w:rsidR="00AD740C" w:rsidRDefault="00AD740C" w:rsidP="00AD740C"/>
    <w:p w:rsidR="00E97083" w:rsidRDefault="00E97083">
      <w:bookmarkStart w:id="0" w:name="_GoBack"/>
      <w:bookmarkEnd w:id="0"/>
    </w:p>
    <w:sectPr w:rsidR="00E97083" w:rsidSect="00FD5717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40C"/>
    <w:rsid w:val="00AD740C"/>
    <w:rsid w:val="00E9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40C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D74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74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40C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D74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74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1</cp:revision>
  <cp:lastPrinted>2018-01-23T08:35:00Z</cp:lastPrinted>
  <dcterms:created xsi:type="dcterms:W3CDTF">2018-01-23T08:35:00Z</dcterms:created>
  <dcterms:modified xsi:type="dcterms:W3CDTF">2018-01-23T09:07:00Z</dcterms:modified>
</cp:coreProperties>
</file>